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AEF1">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继续教育（高等职业技术）学院</w:t>
      </w:r>
      <w:r>
        <w:rPr>
          <w:rFonts w:hint="eastAsia" w:ascii="方正小标宋简体" w:hAnsi="方正小标宋简体" w:eastAsia="方正小标宋简体" w:cs="方正小标宋简体"/>
          <w:sz w:val="44"/>
          <w:szCs w:val="44"/>
        </w:rPr>
        <w:t>关于做好2026届毕业生党员材料检查和组织关系</w:t>
      </w:r>
      <w:r>
        <w:rPr>
          <w:rFonts w:hint="eastAsia" w:ascii="方正小标宋简体" w:hAnsi="方正小标宋简体" w:eastAsia="方正小标宋简体" w:cs="方正小标宋简体"/>
          <w:sz w:val="44"/>
          <w:szCs w:val="44"/>
          <w:lang w:val="en-US" w:eastAsia="zh-CN"/>
        </w:rPr>
        <w:t>转出</w:t>
      </w:r>
      <w:r>
        <w:rPr>
          <w:rFonts w:hint="eastAsia" w:ascii="方正小标宋简体" w:hAnsi="方正小标宋简体" w:eastAsia="方正小标宋简体" w:cs="方正小标宋简体"/>
          <w:sz w:val="44"/>
          <w:szCs w:val="44"/>
        </w:rPr>
        <w:t>工作的通知</w:t>
      </w:r>
    </w:p>
    <w:p w14:paraId="1B377977">
      <w:pPr>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各学生党支部：</w:t>
      </w:r>
    </w:p>
    <w:p w14:paraId="2A88EBFE">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我院2026届毕业生即将毕业离校，为做好党员组织关系转出工作，现将有关要求通知如下：</w:t>
      </w:r>
    </w:p>
    <w:p w14:paraId="396DF901">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一、毕业生党员材料检查工作</w:t>
      </w:r>
    </w:p>
    <w:p w14:paraId="7DDE84F7">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各党支部对2026届毕业生的党员材料逐人逐项进行检查。重点检查党员材料是否齐全，发展程序是否完备。如果存在材料缺失、程序不全等问题，要及时研究，妥善处理。</w:t>
      </w:r>
      <w:bookmarkStart w:id="0" w:name="_GoBack"/>
      <w:bookmarkEnd w:id="0"/>
      <w:r>
        <w:rPr>
          <w:rFonts w:hint="eastAsia" w:ascii="仿宋_GB2312" w:hAnsi="仿宋_GB2312" w:eastAsia="仿宋_GB2312" w:cs="仿宋_GB2312"/>
          <w:sz w:val="32"/>
          <w:szCs w:val="32"/>
          <w:lang w:val="en-US" w:eastAsia="zh-CN"/>
        </w:rPr>
        <w:t>各学生党支部要本着对学生负责的态度，认真开展自查，不把问题带出学校。检查完毕后每名党员需存档一份纸质版《发展党员材料专项检查对照表》（附件1）。</w:t>
      </w:r>
    </w:p>
    <w:p w14:paraId="4E5644B7">
      <w:pPr>
        <w:keepNext w:val="0"/>
        <w:keepLines w:val="0"/>
        <w:pageBreakBefore w:val="0"/>
        <w:widowControl w:val="0"/>
        <w:numPr>
          <w:ilvl w:val="0"/>
          <w:numId w:val="1"/>
        </w:numPr>
        <w:kinsoku/>
        <w:wordWrap/>
        <w:overflowPunct/>
        <w:topLinePunct w:val="0"/>
        <w:autoSpaceDE/>
        <w:autoSpaceDN/>
        <w:bidi w:val="0"/>
        <w:adjustRightInd/>
        <w:snapToGrid/>
        <w:spacing w:line="55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毕业生党员组织关系转接工作</w:t>
      </w:r>
    </w:p>
    <w:p w14:paraId="04E0CD61">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（一）毕业生党员组织关系转接类型</w:t>
      </w:r>
    </w:p>
    <w:p w14:paraId="235022A1">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每名毕业生党员均应填写《毕业生党员组织关系介绍信登记汇总表》（附件2）。毕业生党员在办理毕业离校手续的同时，原则上须将党员组织关系一并转出。</w:t>
      </w:r>
    </w:p>
    <w:p w14:paraId="7EB222F9">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1.已落实工作单位的毕业生党员。</w:t>
      </w:r>
      <w:r>
        <w:rPr>
          <w:rFonts w:hint="eastAsia" w:ascii="仿宋_GB2312" w:hAnsi="仿宋_GB2312" w:eastAsia="仿宋_GB2312" w:cs="仿宋_GB2312"/>
          <w:sz w:val="32"/>
          <w:szCs w:val="32"/>
          <w:lang w:val="en-US" w:eastAsia="zh-CN"/>
        </w:rPr>
        <w:t>其工作单位建立党组织的，应将组织关系及时转移到工作单位党组织（即介绍信中的“去向”）；其工作单位尚未建立党组织的，应将组织关系转移到工作单位所在地或本人居住地的乡镇、街道、园区、楼宇、商圈等党组织；确有困难的，可将组织关系转移到县以上政府所属公共就业和人才服务机构党组织。介绍信抬头应为具有预备党员审批权限的基层党委。</w:t>
      </w:r>
    </w:p>
    <w:p w14:paraId="524F8653">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2.对尚未落实工作单位（包括准备升学、公务员考试等）的毕业生党员。</w:t>
      </w:r>
      <w:r>
        <w:rPr>
          <w:rFonts w:hint="eastAsia" w:ascii="仿宋_GB2312" w:hAnsi="仿宋_GB2312" w:eastAsia="仿宋_GB2312" w:cs="仿宋_GB2312"/>
          <w:sz w:val="32"/>
          <w:szCs w:val="32"/>
          <w:lang w:val="en-US" w:eastAsia="zh-CN"/>
        </w:rPr>
        <w:t>可将组织关系保留在原学院党委，或转至本人居住地党组织。对自主创业、灵活就业的，应将组织关系转移到本人居住地党组织。毕业生生源地与工作（就业）地、居住地不在同一县（市、区）的，不再将组织关系转移到生源地党组织。对申请暂留学校超过6个月的党员，除在组工系统中完成暂留审批手续外，还需上报流动党员信息，并在全国党员信息管理系统中进行流动党员登记。</w:t>
      </w:r>
    </w:p>
    <w:p w14:paraId="5D002F70">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3.出国（境）毕业生党员。</w:t>
      </w:r>
      <w:r>
        <w:rPr>
          <w:rFonts w:hint="eastAsia" w:ascii="仿宋_GB2312" w:hAnsi="仿宋_GB2312" w:eastAsia="仿宋_GB2312" w:cs="仿宋_GB2312"/>
          <w:sz w:val="32"/>
          <w:szCs w:val="32"/>
          <w:lang w:val="en-US" w:eastAsia="zh-CN"/>
        </w:rPr>
        <w:t>若驻在国（境）情况特殊或党员分散，未建立党组织的，可申请将组织关系保留在学院党委。党员出国（境）前必须向学院党委提交保留组织关系的书面申请，说明学习地点、时间、留学方式、联系方式、境内联系人等情况。学院党委要通过适当方式，做好党员在国（境）外期间的定期联系和教育管理工作。党员回国后，做好恢复组织生活有关工作。</w:t>
      </w:r>
    </w:p>
    <w:p w14:paraId="6AD5A914">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（二）组织关系转接方式</w:t>
      </w:r>
    </w:p>
    <w:p w14:paraId="7583FE09">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1.线上系统转接。</w:t>
      </w:r>
      <w:r>
        <w:rPr>
          <w:rFonts w:hint="eastAsia" w:ascii="仿宋_GB2312" w:hAnsi="仿宋_GB2312" w:eastAsia="仿宋_GB2312" w:cs="仿宋_GB2312"/>
          <w:sz w:val="32"/>
          <w:szCs w:val="32"/>
          <w:lang w:val="en-US" w:eastAsia="zh-CN"/>
        </w:rPr>
        <w:t>组织关系原则上应通过全国党员信息管理系统进行线上转接，去向党组织一般为基层党支部。</w:t>
      </w:r>
    </w:p>
    <w:p w14:paraId="045BA088">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2.纸质介绍信转接。</w:t>
      </w:r>
      <w:r>
        <w:rPr>
          <w:rFonts w:hint="eastAsia" w:ascii="仿宋_GB2312" w:hAnsi="仿宋_GB2312" w:eastAsia="仿宋_GB2312" w:cs="仿宋_GB2312"/>
          <w:sz w:val="32"/>
          <w:szCs w:val="32"/>
          <w:lang w:val="en-US" w:eastAsia="zh-CN"/>
        </w:rPr>
        <w:t>转接去向为全国党员信息管理系统暂未通联的地区及解放军、武装警察部队时，由学院党委开具纸质关系介绍信进行转接。转接完成且学院党委收到回执后，在系统里填写回执后办结转接流程。</w:t>
      </w:r>
    </w:p>
    <w:p w14:paraId="3C135F98">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三、工作要求</w:t>
      </w:r>
    </w:p>
    <w:p w14:paraId="1C10D282">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相关支部于在5月8日前将《发展党员材料专项检查对照表》、《毕业生党员组织关系介绍信汇总表》分为省外、省内、校内、申请暂留（非出国境）6个月内、申请暂留（非出国境）超过6个月、申请暂留（出国境）、其他7个类别顺序填写，交至A12-117戚羽茹老师。</w:t>
      </w:r>
    </w:p>
    <w:p w14:paraId="22C0ADCD">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w:t>
      </w:r>
    </w:p>
    <w:p w14:paraId="1C61ACEC">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1.发展党员材料专项检查对照表</w:t>
      </w:r>
    </w:p>
    <w:p w14:paraId="5F69EA1E">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2.毕业生党员组织关系介绍信汇总表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2D69F"/>
    <w:multiLevelType w:val="singleLevel"/>
    <w:tmpl w:val="2582D69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9D5866"/>
    <w:rsid w:val="08C91775"/>
    <w:rsid w:val="1A18186E"/>
    <w:rsid w:val="1F413615"/>
    <w:rsid w:val="2C972AC7"/>
    <w:rsid w:val="349D5866"/>
    <w:rsid w:val="44093E52"/>
    <w:rsid w:val="49077F35"/>
    <w:rsid w:val="515E79EA"/>
    <w:rsid w:val="5F5F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1199</Words>
  <Characters>1221</Characters>
  <Lines>0</Lines>
  <Paragraphs>0</Paragraphs>
  <TotalTime>26</TotalTime>
  <ScaleCrop>false</ScaleCrop>
  <LinksUpToDate>false</LinksUpToDate>
  <CharactersWithSpaces>1221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2026-04-22T09:12:00Z</dcterms:created>
  <dc:creator>戚羽茹</dc:creator>
  <cp:lastModifiedBy>戚羽茹</cp:lastModifiedBy>
  <dcterms:modified xsi:type="dcterms:W3CDTF">2026-04-23T10:01:58Z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17323F72670F4653AA49BB765BE5A7A5_11</vt:lpwstr>
  </property>
  <property fmtid="{D5CDD505-2E9C-101B-9397-08002B2CF9AE}" pid="4" name="KSOTemplateDocerSaveRecord">
    <vt:lpwstr>eyJoZGlkIjoiN2QzMTIzZDgwMWQyNWMxNGNiMWIzOTk1ZDVlNjIxZDQiLCJ1c2VySWQiOiIxNTY1ODU5NDIwIn0=</vt:lpwstr>
  </property>
</Properties>
</file>